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En [INGRESAR COMUNA], a INGRESAR FECHA FIRMA, comparecen, por una parte, Encargado Institución Topihue, Encargado(a) Control y Encargado(a) Institución, en representación de Agricola Ganadera Y Forestal Topihue Limitada, Cristian Flores, Administrador, Coordinador(a) de Acuerdos y Abogado(a), en representación de Agencia de Sustentabilidad Y Cambio Climático (ASCC), Johnny Godoy, Administrador, Coordinador(a) de Acuerdos y Abogado(a), en representación de Agencia de Sustentabilidad Y Cambio Climático (ASCC),  y las empresas del territorio, quiénes adherirán al presente Acuerdo en los plazos estipulados. Los anteriormente citados, concurren a la firma del Acuerdo de Producción Limpia: Acuerdo 03 Cristian (22/01), cuyo texto se desarrolla a continuación.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Fundamentos: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Elit eget gravida cum sociis natoque penatibus. Libero volutpat sed cras ornare arcu dui vivamus arcu.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Antecedentes: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Nulla at volutpat diam ut venenatis tellus. Consequat ac felis donec et odio.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Normativas aplicables: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Rutrum tellus pellentesque eu tincidunt tortor aliquam.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Alcance: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Adipiscing elit duis tristique sollicitudin nibh sit. Nullam non nisi est sit amet.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Campo de aplicación: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Diam sit amet nisl suscipit adipiscing bibendum est ultricies.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Definiciones: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Vel pharetra vel turpis nunc eget lorem dolor sed. Consequat nisl vel pretium lectus quam id leo in.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Objetivo general: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Mattis ullamcorper velit sed ullamcorper.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Objetivo específico: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Ac turpis egestas maecenas pharetra convallis posuere morbi leo.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Metas, acciones y plazos de cumplimiento: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Meta 1: Gestión de la Energía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Acción 1.1: Reducir los desechos generados a partir de la producción de una materia/sustancia, utilzando los residuos orgánicos que se generen en su producción como materia prima para la elaboración de fertilizantes.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	Plazo: 2 años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	Método de verificación: Registro en tablas que permitan comparar la cantidad de material de desecho generado en la producción de la sustancia en particular.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Acción 1.2: Reducir los desechos generados a partir de la producción de una materia/sustancia, utilzando los residuos orgánicos que se generen en su producción como materia prima para la elaboración de fertilizantes.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	Plazo: 7 años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	Método de verificación: Registro en tablas que permitan comparar la cantidad de material de desecho generado en la producción de la sustancia en particular.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Meta 2: Bienestar Animal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Acción 2.1: Proveer de una dieta de impacto ambiental reducido a animales, es decir, utilizar alimentos que sean altamente nutritivos y elaborados a partir de prácticas sustentables, para así reducir la cantiad de sustancia empleada en la alimentación de los animales y con ello los residuos generados a partir de estos.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	Plazo: 3 años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	Método de verificación: Tabla de reportes con la cantidad de sustancia empleada en la alimentación de animales.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Mecanismo de adhesión, implementación y evaluación de cumplimiento: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Ac felis donec et odio pellentesque diam volutpat commodo.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Tipo de Acuerdo: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Desde firma Acuerdo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Auditorias: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Nombre auditoría: 1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Plazo apertura: 0 meses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Plazo cierre: 4 meses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Certificación auditoría: Sin certificación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Validación auditoría: Sin validación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Tipo de auditoría: Intermedia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Mantención auditoría: Sin mantención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Nombre auditoría: Final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Plazo apertura: 0 meses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Plazo cierre: 8 meses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Certificación auditoría: Con certificación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Validación auditoría: Con validación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Tipo de auditoría: Final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Mantención auditoría: Con mantención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Obligaciones de las partes que suscriben el Acuerdo: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Egestas maecenas pharetra convallis posuere morbi.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Difusión: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Pellentesque eu tincidunt tortor aliquam nulla facilisi cras.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Promoción: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Lorem donec massa sapien faucibus.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Incentivos: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Porttitor lacus luctus accumsan tortor posuere ac ut.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Sanciones: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Scelerisque eu ultrices vitae auctor eu augue ut. Ornare arcu odio ut sem nulla.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Plazos: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Plazo Vigencia Acuerdo: 9 años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Plazo Máximo de Adhesión: 2 meses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Plazo Finalización Implementación: 7 meses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Vigencia Certificación Final: 5 años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Personerías: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Encargado Institución Topihue, Encargado(a) Control y Encargado(a) Institución, de Agricola Ganadera Y Forestal Topihue Limitada; Cristian Flores, Administrador, Coordinador(a) de Acuerdos y Abogado(a), de Agencia de Sustentabilidad Y Cambio Climático (ASCC); Johnny Godoy, Administrador, Coordinador(a) de Acuerdos y Abogado(a), de Agencia de Sustentabilidad Y Cambio Climático (ASCC);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Ejemplares: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Diam quam nulla porttitor massa id neque.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Firmantes: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______________________________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Encargado Institución Topihue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Encargado(a) Control y Encargado(a) Institución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Agricola Ganadera Y Forestal Topihue Limitada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______________________________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Cristian Flores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Administrador, Coordinador(a) de Acuerdos y Abogado(a)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Agencia de Sustentabilidad Y Cambio Climático (ASCC)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______________________________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Johnny Godoy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Administrador, Coordinador(a) de Acuerdos y Abogado(a)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	Agencia de Sustentabilidad Y Cambio Climático (ASCC)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Archivos anexos: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
				Anexo_ejemplo.docx
				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